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u w:color="000000"/>
        </w:rPr>
      </w:pPr>
      <w:r>
        <w:rPr>
          <w:rFonts w:ascii="Times New Roman" w:hAnsi="Times New Roman"/>
          <w:b w:val="1"/>
          <w:bCs w:val="1"/>
          <w:u w:color="000000"/>
          <w:rtl w:val="0"/>
        </w:rPr>
        <w:t>Pr</w:t>
      </w:r>
      <w:r>
        <w:rPr>
          <w:rFonts w:ascii="Times New Roman" w:hAnsi="Times New Roman" w:hint="default"/>
          <w:b w:val="1"/>
          <w:bCs w:val="1"/>
          <w:u w:color="000000"/>
          <w:rtl w:val="0"/>
        </w:rPr>
        <w:t>í</w:t>
      </w:r>
      <w:r>
        <w:rPr>
          <w:rFonts w:ascii="Times New Roman" w:hAnsi="Times New Roman"/>
          <w:b w:val="1"/>
          <w:bCs w:val="1"/>
          <w:u w:color="000000"/>
          <w:rtl w:val="0"/>
        </w:rPr>
        <w:t xml:space="preserve">loha </w:t>
      </w:r>
      <w:r>
        <w:rPr>
          <w:rFonts w:ascii="Times New Roman" w:hAnsi="Times New Roman" w:hint="default"/>
          <w:b w:val="1"/>
          <w:bCs w:val="1"/>
          <w:u w:color="000000"/>
          <w:rtl w:val="0"/>
        </w:rPr>
        <w:t>č</w:t>
      </w:r>
      <w:r>
        <w:rPr>
          <w:rFonts w:ascii="Times New Roman" w:hAnsi="Times New Roman"/>
          <w:b w:val="1"/>
          <w:bCs w:val="1"/>
          <w:u w:color="000000"/>
          <w:rtl w:val="0"/>
        </w:rPr>
        <w:t>. 1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u w:color="000000"/>
        </w:rPr>
      </w:pPr>
      <w:r>
        <w:rPr>
          <w:rFonts w:ascii="Times New Roman" w:hAnsi="Times New Roman"/>
          <w:b w:val="1"/>
          <w:bCs w:val="1"/>
          <w:u w:color="000000"/>
          <w:rtl w:val="0"/>
        </w:rPr>
        <w:t>Odst</w:t>
      </w:r>
      <w:r>
        <w:rPr>
          <w:rFonts w:ascii="Times New Roman" w:hAnsi="Times New Roman" w:hint="default"/>
          <w:b w:val="1"/>
          <w:bCs w:val="1"/>
          <w:u w:color="000000"/>
          <w:rtl w:val="0"/>
        </w:rPr>
        <w:t>ú</w:t>
      </w:r>
      <w:r>
        <w:rPr>
          <w:rFonts w:ascii="Times New Roman" w:hAnsi="Times New Roman"/>
          <w:b w:val="1"/>
          <w:bCs w:val="1"/>
          <w:u w:color="000000"/>
          <w:rtl w:val="0"/>
        </w:rPr>
        <w:t>penie od k</w:t>
      </w:r>
      <w:r>
        <w:rPr>
          <w:rFonts w:ascii="Times New Roman" w:hAnsi="Times New Roman" w:hint="default"/>
          <w:b w:val="1"/>
          <w:bCs w:val="1"/>
          <w:u w:color="000000"/>
          <w:rtl w:val="0"/>
        </w:rPr>
        <w:t>ú</w:t>
      </w:r>
      <w:r>
        <w:rPr>
          <w:rFonts w:ascii="Times New Roman" w:hAnsi="Times New Roman"/>
          <w:b w:val="1"/>
          <w:bCs w:val="1"/>
          <w:u w:color="000000"/>
          <w:rtl w:val="0"/>
        </w:rPr>
        <w:t>pnej zmluvy uzavretej na dia</w:t>
      </w:r>
      <w:r>
        <w:rPr>
          <w:rFonts w:ascii="Times New Roman" w:hAnsi="Times New Roman" w:hint="default"/>
          <w:b w:val="1"/>
          <w:bCs w:val="1"/>
          <w:u w:color="000000"/>
          <w:rtl w:val="0"/>
        </w:rPr>
        <w:t>ľ</w:t>
      </w:r>
      <w:r>
        <w:rPr>
          <w:rFonts w:ascii="Times New Roman" w:hAnsi="Times New Roman"/>
          <w:b w:val="1"/>
          <w:bCs w:val="1"/>
          <w:u w:color="000000"/>
          <w:rtl w:val="0"/>
        </w:rPr>
        <w:t>ku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jc w:val="center"/>
        <w:rPr>
          <w:rFonts w:ascii="Times New Roman" w:cs="Times New Roman" w:hAnsi="Times New Roman" w:eastAsia="Times New Roman"/>
          <w:u w:color="000000"/>
        </w:rPr>
      </w:pPr>
      <w:r>
        <w:rPr>
          <w:rFonts w:ascii="Times New Roman" w:hAnsi="Times New Roman"/>
          <w:u w:color="000000"/>
          <w:rtl w:val="0"/>
        </w:rPr>
        <w:t xml:space="preserve">v zmysle </w:t>
      </w:r>
      <w:r>
        <w:rPr>
          <w:rFonts w:ascii="Times New Roman" w:hAnsi="Times New Roman" w:hint="default"/>
          <w:u w:color="000000"/>
          <w:rtl w:val="0"/>
        </w:rPr>
        <w:t xml:space="preserve">§ </w:t>
      </w:r>
      <w:r>
        <w:rPr>
          <w:rFonts w:ascii="Times New Roman" w:hAnsi="Times New Roman"/>
          <w:u w:color="000000"/>
          <w:rtl w:val="0"/>
        </w:rPr>
        <w:t>7 a nasl. Z</w:t>
      </w:r>
      <w:r>
        <w:rPr>
          <w:rFonts w:ascii="Times New Roman" w:hAnsi="Times New Roman" w:hint="default"/>
          <w:u w:color="000000"/>
          <w:rtl w:val="0"/>
        </w:rPr>
        <w:t>á</w:t>
      </w:r>
      <w:r>
        <w:rPr>
          <w:rFonts w:ascii="Times New Roman" w:hAnsi="Times New Roman"/>
          <w:u w:color="000000"/>
          <w:rtl w:val="0"/>
        </w:rPr>
        <w:t xml:space="preserve">kona </w:t>
      </w:r>
      <w:r>
        <w:rPr>
          <w:rFonts w:ascii="Times New Roman" w:hAnsi="Times New Roman" w:hint="default"/>
          <w:u w:color="000000"/>
          <w:rtl w:val="0"/>
        </w:rPr>
        <w:t>č</w:t>
      </w:r>
      <w:r>
        <w:rPr>
          <w:rFonts w:ascii="Times New Roman" w:hAnsi="Times New Roman"/>
          <w:u w:color="000000"/>
          <w:rtl w:val="0"/>
        </w:rPr>
        <w:t>. 102/2014 Z. z. o ochrane spotrebite</w:t>
      </w:r>
      <w:r>
        <w:rPr>
          <w:rFonts w:ascii="Times New Roman" w:hAnsi="Times New Roman" w:hint="default"/>
          <w:u w:color="000000"/>
          <w:rtl w:val="0"/>
        </w:rPr>
        <w:t>ľ</w:t>
      </w:r>
      <w:r>
        <w:rPr>
          <w:rFonts w:ascii="Times New Roman" w:hAnsi="Times New Roman"/>
          <w:u w:color="000000"/>
          <w:rtl w:val="0"/>
        </w:rPr>
        <w:t xml:space="preserve">a pri predaji tovaru alebo </w:t>
      </w:r>
      <w:r>
        <w:rPr>
          <w:rFonts w:ascii="Times New Roman" w:cs="Times New Roman" w:hAnsi="Times New Roman" w:eastAsia="Times New Roman"/>
          <w:u w:color="000000"/>
        </w:rPr>
        <w:br w:type="textWrapping"/>
      </w:r>
      <w:r>
        <w:rPr>
          <w:rFonts w:ascii="Times New Roman" w:hAnsi="Times New Roman"/>
          <w:u w:color="000000"/>
          <w:rtl w:val="0"/>
        </w:rPr>
        <w:t>poskytovan</w:t>
      </w:r>
      <w:r>
        <w:rPr>
          <w:rFonts w:ascii="Times New Roman" w:hAnsi="Times New Roman" w:hint="default"/>
          <w:u w:color="000000"/>
          <w:rtl w:val="0"/>
        </w:rPr>
        <w:t xml:space="preserve">í </w:t>
      </w:r>
      <w:r>
        <w:rPr>
          <w:rFonts w:ascii="Times New Roman" w:hAnsi="Times New Roman"/>
          <w:u w:color="000000"/>
          <w:rtl w:val="0"/>
          <w:lang w:val="da-DK"/>
        </w:rPr>
        <w:t>slu</w:t>
      </w:r>
      <w:r>
        <w:rPr>
          <w:rFonts w:ascii="Times New Roman" w:hAnsi="Times New Roman" w:hint="default"/>
          <w:u w:color="000000"/>
          <w:rtl w:val="0"/>
        </w:rPr>
        <w:t>ž</w:t>
      </w:r>
      <w:r>
        <w:rPr>
          <w:rFonts w:ascii="Times New Roman" w:hAnsi="Times New Roman"/>
          <w:u w:color="000000"/>
          <w:rtl w:val="0"/>
        </w:rPr>
        <w:t>ieb na z</w:t>
      </w:r>
      <w:r>
        <w:rPr>
          <w:rFonts w:ascii="Times New Roman" w:hAnsi="Times New Roman" w:hint="default"/>
          <w:u w:color="000000"/>
          <w:rtl w:val="0"/>
        </w:rPr>
        <w:t>á</w:t>
      </w:r>
      <w:r>
        <w:rPr>
          <w:rFonts w:ascii="Times New Roman" w:hAnsi="Times New Roman"/>
          <w:u w:color="000000"/>
          <w:rtl w:val="0"/>
        </w:rPr>
        <w:t>klade zmluvy uza</w: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903107</wp:posOffset>
                </wp:positionH>
                <wp:positionV relativeFrom="page">
                  <wp:posOffset>8314503</wp:posOffset>
                </wp:positionV>
                <wp:extent cx="5849621" cy="1690904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9621" cy="1690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469" w:type="dxa"/>
                              <w:tblInd w:w="5" w:type="dxa"/>
                              <w:tblBorders>
                                <w:top w:val="single" w:color="ffffff" w:sz="8" w:space="0" w:shadow="0" w:frame="0"/>
                                <w:left w:val="single" w:color="ffffff" w:sz="8" w:space="0" w:shadow="0" w:frame="0"/>
                                <w:bottom w:val="single" w:color="ffffff" w:sz="8" w:space="0" w:shadow="0" w:frame="0"/>
                                <w:right w:val="single" w:color="ffffff" w:sz="8" w:space="0" w:shadow="0" w:frame="0"/>
                                <w:insideH w:val="single" w:color="ffffff" w:sz="8" w:space="0" w:shadow="0" w:frame="0"/>
                                <w:insideV w:val="single" w:color="ffffff" w:sz="8" w:space="0" w:shadow="0" w:frame="0"/>
                              </w:tblBorders>
                              <w:shd w:val="clear" w:color="auto" w:fill="cadfff"/>
                              <w:tblLayout w:type="fixed"/>
                            </w:tblPr>
                            <w:tblGrid>
                              <w:gridCol w:w="9469"/>
                            </w:tblGrid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320" w:hRule="atLeast"/>
                              </w:trPr>
                              <w:tc>
                                <w:tcPr>
                                  <w:tcW w:type="dxa" w:w="9469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>
                                  <w:pPr>
                                    <w:pStyle w:val="Predvolené"/>
                                    <w:tabs>
                                      <w:tab w:val="left" w:pos="708"/>
                                      <w:tab w:val="left" w:pos="1416"/>
                                      <w:tab w:val="left" w:pos="2124"/>
                                      <w:tab w:val="left" w:pos="2832"/>
                                      <w:tab w:val="left" w:pos="3540"/>
                                      <w:tab w:val="left" w:pos="4248"/>
                                      <w:tab w:val="left" w:pos="4956"/>
                                      <w:tab w:val="left" w:pos="5664"/>
                                      <w:tab w:val="left" w:pos="6372"/>
                                      <w:tab w:val="left" w:pos="7080"/>
                                      <w:tab w:val="left" w:pos="7788"/>
                                      <w:tab w:val="left" w:pos="8496"/>
                                      <w:tab w:val="left" w:pos="9132"/>
                                    </w:tabs>
                                    <w:spacing w:before="0" w:after="200" w:line="276" w:lineRule="auto"/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</w:rPr>
                                    <w:t>ô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</w:rPr>
                                    <w:t>vod vr</w:t>
                                  </w:r>
                                  <w:r>
                                    <w:rPr>
                                      <w:rFonts w:ascii="Times New Roman" w:hAnsi="Times New Roman" w:hint="default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</w:rPr>
                                    <w:t>á</w:t>
                                  </w:r>
                                  <w:r>
                                    <w:rPr>
                                      <w:rFonts w:ascii="Times New Roman" w:hAnsi="Times New Roman"/>
                                      <w:b w:val="1"/>
                                      <w:bCs w:val="1"/>
                                      <w:shd w:val="nil" w:color="auto" w:fill="auto"/>
                                      <w:rtl w:val="0"/>
                                    </w:rPr>
                                    <w:t>tenia tovaru:</w:t>
                                  </w:r>
                                </w:p>
                              </w:tc>
                            </w:tr>
                            <w:tr>
                              <w:tblPrEx>
                                <w:shd w:val="clear" w:color="auto" w:fill="cadfff"/>
                              </w:tblPrEx>
                              <w:trPr>
                                <w:trHeight w:val="2023" w:hRule="atLeast"/>
                              </w:trPr>
                              <w:tc>
                                <w:tcPr>
                                  <w:tcW w:type="dxa" w:w="9469"/>
                                  <w:tcBorders>
                                    <w:top w:val="single" w:color="000000" w:sz="4" w:space="0" w:shadow="0" w:frame="0"/>
                                    <w:left w:val="single" w:color="000000" w:sz="4" w:space="0" w:shadow="0" w:frame="0"/>
                                    <w:bottom w:val="single" w:color="000000" w:sz="4" w:space="0" w:shadow="0" w:frame="0"/>
                                    <w:right w:val="single" w:color="000000" w:sz="4" w:space="0" w:shadow="0" w:frame="0"/>
                                  </w:tcBorders>
                                  <w:shd w:val="clear" w:color="auto" w:fill="auto"/>
                                  <w:tcMar>
                                    <w:top w:type="dxa" w:w="80"/>
                                    <w:left w:type="dxa" w:w="80"/>
                                    <w:bottom w:type="dxa" w:w="80"/>
                                    <w:right w:type="dxa" w:w="80"/>
                                  </w:tcMar>
                                  <w:vAlign w:val="top"/>
                                </w:tcPr>
                                <w:p/>
                              </w:tc>
                            </w:tr>
                          </w:tbl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71.1pt;margin-top:654.7pt;width:460.6pt;height:133.1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tbl>
                      <w:tblPr>
                        <w:tblW w:w="9469" w:type="dxa"/>
                        <w:tblInd w:w="5" w:type="dxa"/>
                        <w:tblBorders>
                          <w:top w:val="single" w:color="ffffff" w:sz="8" w:space="0" w:shadow="0" w:frame="0"/>
                          <w:left w:val="single" w:color="ffffff" w:sz="8" w:space="0" w:shadow="0" w:frame="0"/>
                          <w:bottom w:val="single" w:color="ffffff" w:sz="8" w:space="0" w:shadow="0" w:frame="0"/>
                          <w:right w:val="single" w:color="ffffff" w:sz="8" w:space="0" w:shadow="0" w:frame="0"/>
                          <w:insideH w:val="single" w:color="ffffff" w:sz="8" w:space="0" w:shadow="0" w:frame="0"/>
                          <w:insideV w:val="single" w:color="ffffff" w:sz="8" w:space="0" w:shadow="0" w:frame="0"/>
                        </w:tblBorders>
                        <w:shd w:val="clear" w:color="auto" w:fill="cadfff"/>
                        <w:tblLayout w:type="fixed"/>
                      </w:tblPr>
                      <w:tblGrid>
                        <w:gridCol w:w="9469"/>
                      </w:tblGrid>
                      <w:tr>
                        <w:tblPrEx>
                          <w:shd w:val="clear" w:color="auto" w:fill="cadfff"/>
                        </w:tblPrEx>
                        <w:trPr>
                          <w:trHeight w:val="320" w:hRule="atLeast"/>
                        </w:trPr>
                        <w:tc>
                          <w:tcPr>
                            <w:tcW w:type="dxa" w:w="9469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>
                            <w:pPr>
                              <w:pStyle w:val="Predvolené"/>
                              <w:tabs>
                                <w:tab w:val="left" w:pos="708"/>
                                <w:tab w:val="left" w:pos="1416"/>
                                <w:tab w:val="left" w:pos="2124"/>
                                <w:tab w:val="left" w:pos="2832"/>
                                <w:tab w:val="left" w:pos="3540"/>
                                <w:tab w:val="left" w:pos="4248"/>
                                <w:tab w:val="left" w:pos="4956"/>
                                <w:tab w:val="left" w:pos="5664"/>
                                <w:tab w:val="left" w:pos="6372"/>
                                <w:tab w:val="left" w:pos="7080"/>
                                <w:tab w:val="left" w:pos="7788"/>
                                <w:tab w:val="left" w:pos="8496"/>
                                <w:tab w:val="left" w:pos="9132"/>
                              </w:tabs>
                              <w:spacing w:before="0" w:after="200" w:line="276" w:lineRule="auto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hd w:val="nil" w:color="auto" w:fill="auto"/>
                                <w:rtl w:val="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shd w:val="nil" w:color="auto" w:fill="auto"/>
                                <w:rtl w:val="0"/>
                              </w:rPr>
                              <w:t>ô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hd w:val="nil" w:color="auto" w:fill="auto"/>
                                <w:rtl w:val="0"/>
                              </w:rPr>
                              <w:t>vod vr</w:t>
                            </w:r>
                            <w:r>
                              <w:rPr>
                                <w:rFonts w:ascii="Times New Roman" w:hAnsi="Times New Roman" w:hint="default"/>
                                <w:b w:val="1"/>
                                <w:bCs w:val="1"/>
                                <w:shd w:val="nil" w:color="auto" w:fill="auto"/>
                                <w:rtl w:val="0"/>
                              </w:rPr>
                              <w:t>á</w:t>
                            </w:r>
                            <w:r>
                              <w:rPr>
                                <w:rFonts w:ascii="Times New Roman" w:hAnsi="Times New Roman"/>
                                <w:b w:val="1"/>
                                <w:bCs w:val="1"/>
                                <w:shd w:val="nil" w:color="auto" w:fill="auto"/>
                                <w:rtl w:val="0"/>
                              </w:rPr>
                              <w:t>tenia tovaru:</w:t>
                            </w:r>
                          </w:p>
                        </w:tc>
                      </w:tr>
                      <w:tr>
                        <w:tblPrEx>
                          <w:shd w:val="clear" w:color="auto" w:fill="cadfff"/>
                        </w:tblPrEx>
                        <w:trPr>
                          <w:trHeight w:val="2023" w:hRule="atLeast"/>
                        </w:trPr>
                        <w:tc>
                          <w:tcPr>
                            <w:tcW w:type="dxa" w:w="9469"/>
                            <w:tcBorders>
                              <w:top w:val="single" w:color="000000" w:sz="4" w:space="0" w:shadow="0" w:frame="0"/>
                              <w:left w:val="single" w:color="000000" w:sz="4" w:space="0" w:shadow="0" w:frame="0"/>
                              <w:bottom w:val="single" w:color="000000" w:sz="4" w:space="0" w:shadow="0" w:frame="0"/>
                              <w:right w:val="single" w:color="000000" w:sz="4" w:space="0" w:shadow="0" w:frame="0"/>
                            </w:tcBorders>
                            <w:shd w:val="clear" w:color="auto" w:fill="auto"/>
                            <w:tcMar>
                              <w:top w:type="dxa" w:w="80"/>
                              <w:left w:type="dxa" w:w="80"/>
                              <w:bottom w:type="dxa" w:w="80"/>
                              <w:right w:type="dxa" w:w="80"/>
                            </w:tcMar>
                            <w:vAlign w:val="top"/>
                          </w:tcPr>
                          <w:p/>
                        </w:tc>
                      </w:tr>
                    </w:tbl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Times New Roman" w:hAnsi="Times New Roman"/>
          <w:u w:color="000000"/>
          <w:rtl w:val="0"/>
        </w:rPr>
        <w:t>vretej na dia</w:t>
      </w:r>
      <w:r>
        <w:rPr>
          <w:rFonts w:ascii="Times New Roman" w:hAnsi="Times New Roman" w:hint="default"/>
          <w:u w:color="000000"/>
          <w:rtl w:val="0"/>
        </w:rPr>
        <w:t>ľ</w:t>
      </w:r>
      <w:r>
        <w:rPr>
          <w:rFonts w:ascii="Times New Roman" w:hAnsi="Times New Roman"/>
          <w:u w:color="000000"/>
          <w:rtl w:val="0"/>
        </w:rPr>
        <w:t xml:space="preserve">ku alebo zmluvy uzavretej mimo </w:t>
      </w:r>
      <w:r>
        <w:rPr>
          <w:rFonts w:ascii="Times New Roman" w:cs="Times New Roman" w:hAnsi="Times New Roman" w:eastAsia="Times New Roman"/>
          <w:u w:color="000000"/>
        </w:rPr>
        <w:br w:type="textWrapping"/>
      </w:r>
      <w:r>
        <w:rPr>
          <w:rFonts w:ascii="Times New Roman" w:hAnsi="Times New Roman"/>
          <w:u w:color="000000"/>
          <w:rtl w:val="0"/>
          <w:lang w:val="it-IT"/>
        </w:rPr>
        <w:t>prev</w:t>
      </w:r>
      <w:r>
        <w:rPr>
          <w:rFonts w:ascii="Times New Roman" w:hAnsi="Times New Roman" w:hint="default"/>
          <w:u w:color="000000"/>
          <w:rtl w:val="0"/>
        </w:rPr>
        <w:t>á</w:t>
      </w:r>
      <w:r>
        <w:rPr>
          <w:rFonts w:ascii="Times New Roman" w:hAnsi="Times New Roman"/>
          <w:u w:color="000000"/>
          <w:rtl w:val="0"/>
        </w:rPr>
        <w:t>dzkov</w:t>
      </w:r>
      <w:r>
        <w:rPr>
          <w:rFonts w:ascii="Times New Roman" w:hAnsi="Times New Roman" w:hint="default"/>
          <w:u w:color="000000"/>
          <w:rtl w:val="0"/>
        </w:rPr>
        <w:t>ý</w:t>
      </w:r>
      <w:r>
        <w:rPr>
          <w:rFonts w:ascii="Times New Roman" w:hAnsi="Times New Roman"/>
          <w:u w:color="000000"/>
          <w:rtl w:val="0"/>
        </w:rPr>
        <w:t>ch priestorov o a zmene a doplnen</w:t>
      </w:r>
      <w:r>
        <w:rPr>
          <w:rFonts w:ascii="Times New Roman" w:hAnsi="Times New Roman" w:hint="default"/>
          <w:u w:color="000000"/>
          <w:rtl w:val="0"/>
        </w:rPr>
        <w:t xml:space="preserve">í </w:t>
      </w:r>
      <w:r>
        <w:rPr>
          <w:rFonts w:ascii="Times New Roman" w:hAnsi="Times New Roman"/>
          <w:u w:color="000000"/>
          <w:rtl w:val="0"/>
        </w:rPr>
        <w:t>niektor</w:t>
      </w:r>
      <w:r>
        <w:rPr>
          <w:rFonts w:ascii="Times New Roman" w:hAnsi="Times New Roman" w:hint="default"/>
          <w:u w:color="000000"/>
          <w:rtl w:val="0"/>
        </w:rPr>
        <w:t>ý</w:t>
      </w:r>
      <w:r>
        <w:rPr>
          <w:rFonts w:ascii="Times New Roman" w:hAnsi="Times New Roman"/>
          <w:u w:color="000000"/>
          <w:rtl w:val="0"/>
          <w:lang w:val="de-DE"/>
        </w:rPr>
        <w:t>ch z</w:t>
      </w:r>
      <w:r>
        <w:rPr>
          <w:rFonts w:ascii="Times New Roman" w:hAnsi="Times New Roman" w:hint="default"/>
          <w:u w:color="000000"/>
          <w:rtl w:val="0"/>
        </w:rPr>
        <w:t>á</w:t>
      </w:r>
      <w:r>
        <w:rPr>
          <w:rFonts w:ascii="Times New Roman" w:hAnsi="Times New Roman"/>
          <w:u w:color="000000"/>
          <w:rtl w:val="0"/>
        </w:rPr>
        <w:t>konov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ff42a1"/>
          <w:sz w:val="26"/>
          <w:szCs w:val="26"/>
          <w14:textFill>
            <w14:solidFill>
              <w14:srgbClr w14:val="FF42A1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ff42a1"/>
          <w:sz w:val="26"/>
          <w:szCs w:val="26"/>
          <w:rtl w:val="0"/>
          <w14:textFill>
            <w14:solidFill>
              <w14:srgbClr w14:val="FF42A1"/>
            </w14:solidFill>
          </w14:textFill>
        </w:rPr>
        <w:t>Pred vr</w:t>
      </w:r>
      <w:r>
        <w:rPr>
          <w:rFonts w:ascii="Times New Roman" w:hAnsi="Times New Roman" w:hint="default"/>
          <w:b w:val="1"/>
          <w:bCs w:val="1"/>
          <w:outline w:val="0"/>
          <w:color w:val="ff42a1"/>
          <w:sz w:val="26"/>
          <w:szCs w:val="26"/>
          <w:rtl w:val="0"/>
          <w14:textFill>
            <w14:solidFill>
              <w14:srgbClr w14:val="FF42A1"/>
            </w14:solidFill>
          </w14:textFill>
        </w:rPr>
        <w:t>á</w:t>
      </w:r>
      <w:r>
        <w:rPr>
          <w:rFonts w:ascii="Times New Roman" w:hAnsi="Times New Roman"/>
          <w:b w:val="1"/>
          <w:bCs w:val="1"/>
          <w:outline w:val="0"/>
          <w:color w:val="ff42a1"/>
          <w:sz w:val="26"/>
          <w:szCs w:val="26"/>
          <w:rtl w:val="0"/>
          <w14:textFill>
            <w14:solidFill>
              <w14:srgbClr w14:val="FF42A1"/>
            </w14:solidFill>
          </w14:textFill>
        </w:rPr>
        <w:t>ten</w:t>
      </w:r>
      <w:r>
        <w:rPr>
          <w:rFonts w:ascii="Times New Roman" w:hAnsi="Times New Roman" w:hint="default"/>
          <w:b w:val="1"/>
          <w:bCs w:val="1"/>
          <w:outline w:val="0"/>
          <w:color w:val="ff42a1"/>
          <w:sz w:val="26"/>
          <w:szCs w:val="26"/>
          <w:rtl w:val="0"/>
          <w14:textFill>
            <w14:solidFill>
              <w14:srgbClr w14:val="FF42A1"/>
            </w14:solidFill>
          </w14:textFill>
        </w:rPr>
        <w:t>í</w:t>
      </w:r>
      <w:r>
        <w:rPr>
          <w:rFonts w:ascii="Times New Roman" w:hAnsi="Times New Roman"/>
          <w:b w:val="1"/>
          <w:bCs w:val="1"/>
          <w:outline w:val="0"/>
          <w:color w:val="ff42a1"/>
          <w:sz w:val="26"/>
          <w:szCs w:val="26"/>
          <w:rtl w:val="0"/>
          <w14:textFill>
            <w14:solidFill>
              <w14:srgbClr w14:val="FF42A1"/>
            </w14:solidFill>
          </w14:textFill>
        </w:rPr>
        <w:t xml:space="preserve">m tovaru, 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hAnsi="Times New Roman" w:hint="default"/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hAnsi="Times New Roman"/>
          <w:b w:val="1"/>
          <w:bCs w:val="1"/>
          <w:outline w:val="0"/>
          <w:color w:val="000000"/>
          <w:sz w:val="26"/>
          <w:szCs w:val="26"/>
          <w:rtl w:val="0"/>
          <w14:textFill>
            <w14:solidFill>
              <w14:srgbClr w14:val="000000"/>
            </w14:solidFill>
          </w14:textFill>
        </w:rPr>
        <w:t>DY</w:t>
      </w:r>
      <w:r>
        <w:rPr>
          <w:rFonts w:ascii="Times New Roman" w:hAnsi="Times New Roman"/>
          <w:b w:val="1"/>
          <w:bCs w:val="1"/>
          <w:outline w:val="0"/>
          <w:color w:val="ff42a1"/>
          <w:sz w:val="26"/>
          <w:szCs w:val="26"/>
          <w:rtl w:val="0"/>
          <w14:textFill>
            <w14:solidFill>
              <w14:srgbClr w14:val="FF42A1"/>
            </w14:solidFill>
          </w14:textFill>
        </w:rPr>
        <w:t xml:space="preserve"> informujte predavaj</w:t>
      </w:r>
      <w:r>
        <w:rPr>
          <w:rFonts w:ascii="Times New Roman" w:hAnsi="Times New Roman" w:hint="default"/>
          <w:b w:val="1"/>
          <w:bCs w:val="1"/>
          <w:outline w:val="0"/>
          <w:color w:val="ff42a1"/>
          <w:sz w:val="26"/>
          <w:szCs w:val="26"/>
          <w:rtl w:val="0"/>
          <w14:textFill>
            <w14:solidFill>
              <w14:srgbClr w14:val="FF42A1"/>
            </w14:solidFill>
          </w14:textFill>
        </w:rPr>
        <w:t>ú</w:t>
      </w:r>
      <w:r>
        <w:rPr>
          <w:rFonts w:ascii="Times New Roman" w:hAnsi="Times New Roman"/>
          <w:b w:val="1"/>
          <w:bCs w:val="1"/>
          <w:outline w:val="0"/>
          <w:color w:val="ff42a1"/>
          <w:sz w:val="26"/>
          <w:szCs w:val="26"/>
          <w:rtl w:val="0"/>
          <w14:textFill>
            <w14:solidFill>
              <w14:srgbClr w14:val="FF42A1"/>
            </w14:solidFill>
          </w14:textFill>
        </w:rPr>
        <w:t>ceho mailom na: info@feelthesilk.sk</w:t>
      </w:r>
    </w:p>
    <w:tbl>
      <w:tblPr>
        <w:tblW w:w="1004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2592"/>
        <w:gridCol w:w="7454"/>
      </w:tblGrid>
      <w:tr>
        <w:tblPrEx>
          <w:shd w:val="clear" w:color="auto" w:fill="cadfff"/>
        </w:tblPrEx>
        <w:trPr>
          <w:trHeight w:val="336" w:hRule="atLeast"/>
        </w:trPr>
        <w:tc>
          <w:tcPr>
            <w:tcW w:type="dxa" w:w="100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center"/>
          </w:tcPr>
          <w:p>
            <w:pPr>
              <w:pStyle w:val="Predvolené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0" w:after="200" w:line="276" w:lineRule="auto"/>
              <w:ind w:left="108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Pred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vaj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ú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ci</w:t>
            </w:r>
          </w:p>
        </w:tc>
      </w:tr>
      <w:tr>
        <w:tblPrEx>
          <w:shd w:val="clear" w:color="auto" w:fill="cadfff"/>
        </w:tblPrEx>
        <w:trPr>
          <w:trHeight w:val="245" w:hRule="atLeast"/>
        </w:trPr>
        <w:tc>
          <w:tcPr>
            <w:tcW w:type="dxa" w:w="2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</w:tabs>
              <w:spacing w:before="0" w:line="240" w:lineRule="auto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</w:rPr>
              <w:t>Obchodn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fr-FR"/>
              </w:rPr>
              <w:t xml:space="preserve">é 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meno: </w:t>
            </w:r>
          </w:p>
        </w:tc>
        <w:tc>
          <w:tcPr>
            <w:tcW w:type="dxa" w:w="7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 w:line="240" w:lineRule="auto"/>
            </w:pPr>
            <w:r>
              <w:rPr>
                <w:sz w:val="22"/>
                <w:szCs w:val="22"/>
                <w:rtl w:val="0"/>
                <w:lang w:val="de-DE"/>
              </w:rPr>
              <w:t>Glam Design</w:t>
            </w:r>
            <w:r>
              <w:rPr>
                <w:rFonts w:ascii="Times New Roman" w:hAnsi="Times New Roman"/>
                <w:sz w:val="22"/>
                <w:szCs w:val="22"/>
                <w:rtl w:val="0"/>
              </w:rPr>
              <w:t xml:space="preserve"> s. r. o.</w:t>
            </w:r>
          </w:p>
        </w:tc>
      </w:tr>
      <w:tr>
        <w:tblPrEx>
          <w:shd w:val="clear" w:color="auto" w:fill="cadfff"/>
        </w:tblPrEx>
        <w:trPr>
          <w:trHeight w:val="241" w:hRule="atLeast"/>
        </w:trPr>
        <w:tc>
          <w:tcPr>
            <w:tcW w:type="dxa" w:w="2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</w:tabs>
              <w:spacing w:before="0" w:line="240" w:lineRule="auto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pt-PT"/>
              </w:rPr>
              <w:t xml:space="preserve">Ulica a 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</w:rPr>
              <w:t>čí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slo:</w:t>
            </w:r>
          </w:p>
        </w:tc>
        <w:tc>
          <w:tcPr>
            <w:tcW w:type="dxa" w:w="7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 w:line="240" w:lineRule="auto"/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de-DE"/>
              </w:rPr>
              <w:t>Gab</w:t>
            </w:r>
            <w:r>
              <w:rPr>
                <w:rFonts w:ascii="Times New Roman" w:hAnsi="Times New Roman" w:hint="default"/>
                <w:sz w:val="22"/>
                <w:szCs w:val="22"/>
                <w:rtl w:val="0"/>
                <w:lang w:val="de-DE"/>
              </w:rPr>
              <w:t>čí</w:t>
            </w:r>
            <w:r>
              <w:rPr>
                <w:rFonts w:ascii="Times New Roman" w:hAnsi="Times New Roman"/>
                <w:sz w:val="22"/>
                <w:szCs w:val="22"/>
                <w:rtl w:val="0"/>
                <w:lang w:val="de-DE"/>
              </w:rPr>
              <w:t>kova 1</w:t>
            </w:r>
          </w:p>
        </w:tc>
      </w:tr>
      <w:tr>
        <w:tblPrEx>
          <w:shd w:val="clear" w:color="auto" w:fill="cadfff"/>
        </w:tblPrEx>
        <w:trPr>
          <w:trHeight w:val="241" w:hRule="atLeast"/>
        </w:trPr>
        <w:tc>
          <w:tcPr>
            <w:tcW w:type="dxa" w:w="2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</w:tabs>
              <w:spacing w:before="0" w:line="240" w:lineRule="auto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it-IT"/>
              </w:rPr>
              <w:t>Mesto:</w:t>
            </w:r>
          </w:p>
        </w:tc>
        <w:tc>
          <w:tcPr>
            <w:tcW w:type="dxa" w:w="7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 w:line="240" w:lineRule="auto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Bratislava</w:t>
            </w:r>
          </w:p>
        </w:tc>
      </w:tr>
      <w:tr>
        <w:tblPrEx>
          <w:shd w:val="clear" w:color="auto" w:fill="cadfff"/>
        </w:tblPrEx>
        <w:trPr>
          <w:trHeight w:val="241" w:hRule="atLeast"/>
        </w:trPr>
        <w:tc>
          <w:tcPr>
            <w:tcW w:type="dxa" w:w="2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</w:tabs>
              <w:spacing w:before="0" w:line="240" w:lineRule="auto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fr-FR"/>
              </w:rPr>
              <w:t>PS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</w:rPr>
              <w:t>Č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</w:rPr>
              <w:t>:</w:t>
            </w:r>
          </w:p>
        </w:tc>
        <w:tc>
          <w:tcPr>
            <w:tcW w:type="dxa" w:w="7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 w:line="240" w:lineRule="auto"/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ru-RU"/>
              </w:rPr>
              <w:t>841 05</w:t>
            </w:r>
          </w:p>
        </w:tc>
      </w:tr>
      <w:tr>
        <w:tblPrEx>
          <w:shd w:val="clear" w:color="auto" w:fill="cadfff"/>
        </w:tblPrEx>
        <w:trPr>
          <w:trHeight w:val="241" w:hRule="atLeast"/>
        </w:trPr>
        <w:tc>
          <w:tcPr>
            <w:tcW w:type="dxa" w:w="2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</w:tabs>
              <w:spacing w:before="0" w:line="240" w:lineRule="auto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</w:rPr>
              <w:t>I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</w:rPr>
              <w:t>Č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da-DK"/>
              </w:rPr>
              <w:t>O:</w:t>
            </w:r>
          </w:p>
        </w:tc>
        <w:tc>
          <w:tcPr>
            <w:tcW w:type="dxa" w:w="7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 w:line="240" w:lineRule="auto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36 799 106</w:t>
            </w:r>
          </w:p>
        </w:tc>
      </w:tr>
      <w:tr>
        <w:tblPrEx>
          <w:shd w:val="clear" w:color="auto" w:fill="cadfff"/>
        </w:tblPrEx>
        <w:trPr>
          <w:trHeight w:val="241" w:hRule="atLeast"/>
        </w:trPr>
        <w:tc>
          <w:tcPr>
            <w:tcW w:type="dxa" w:w="2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</w:tabs>
              <w:spacing w:before="0" w:line="240" w:lineRule="auto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</w:rPr>
              <w:t>DI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</w:rPr>
              <w:t>Č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</w:rPr>
              <w:t>/I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</w:rPr>
              <w:t xml:space="preserve">Č 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</w:rPr>
              <w:t>DPH:</w:t>
            </w:r>
          </w:p>
        </w:tc>
        <w:tc>
          <w:tcPr>
            <w:tcW w:type="dxa" w:w="7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 w:line="240" w:lineRule="auto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2022418508  SK 2022418508</w:t>
            </w:r>
          </w:p>
        </w:tc>
      </w:tr>
      <w:tr>
        <w:tblPrEx>
          <w:shd w:val="clear" w:color="auto" w:fill="cadfff"/>
        </w:tblPrEx>
        <w:trPr>
          <w:trHeight w:val="241" w:hRule="atLeast"/>
        </w:trPr>
        <w:tc>
          <w:tcPr>
            <w:tcW w:type="dxa" w:w="2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</w:tabs>
              <w:spacing w:before="0" w:line="240" w:lineRule="auto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</w:rPr>
              <w:t>Telef</w:t>
            </w:r>
            <w:r>
              <w:rPr>
                <w:rFonts w:ascii="Times New Roman" w:hAnsi="Times New Roman" w:hint="default"/>
                <w:b w:val="1"/>
                <w:bCs w:val="1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de-DE"/>
              </w:rPr>
              <w:t>n:</w:t>
            </w:r>
          </w:p>
        </w:tc>
        <w:tc>
          <w:tcPr>
            <w:tcW w:type="dxa" w:w="7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 w:line="240" w:lineRule="auto"/>
            </w:pPr>
            <w:r>
              <w:rPr>
                <w:rFonts w:ascii="Times New Roman" w:hAnsi="Times New Roman"/>
                <w:sz w:val="22"/>
                <w:szCs w:val="22"/>
                <w:rtl w:val="0"/>
              </w:rPr>
              <w:t>0917 494 345</w:t>
            </w:r>
          </w:p>
        </w:tc>
      </w:tr>
      <w:tr>
        <w:tblPrEx>
          <w:shd w:val="clear" w:color="auto" w:fill="cadfff"/>
        </w:tblPrEx>
        <w:trPr>
          <w:trHeight w:val="241" w:hRule="atLeast"/>
        </w:trPr>
        <w:tc>
          <w:tcPr>
            <w:tcW w:type="dxa" w:w="25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</w:tabs>
              <w:spacing w:before="0" w:line="240" w:lineRule="auto"/>
            </w:pPr>
            <w:r>
              <w:rPr>
                <w:rFonts w:ascii="Times New Roman" w:hAnsi="Times New Roman"/>
                <w:b w:val="1"/>
                <w:bCs w:val="1"/>
                <w:sz w:val="22"/>
                <w:szCs w:val="22"/>
                <w:rtl w:val="0"/>
                <w:lang w:val="de-DE"/>
              </w:rPr>
              <w:t>E-Mail:</w:t>
            </w:r>
          </w:p>
        </w:tc>
        <w:tc>
          <w:tcPr>
            <w:tcW w:type="dxa" w:w="74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before="0" w:line="240" w:lineRule="auto"/>
            </w:pPr>
            <w:r>
              <w:rPr>
                <w:rFonts w:ascii="Times New Roman" w:hAnsi="Times New Roman"/>
                <w:sz w:val="22"/>
                <w:szCs w:val="22"/>
                <w:rtl w:val="0"/>
                <w:lang w:val="pt-PT"/>
              </w:rPr>
              <w:t>info@feelthesilk.sk</w:t>
            </w:r>
          </w:p>
        </w:tc>
      </w:tr>
    </w:tbl>
    <w:p>
      <w:pPr>
        <w:pStyle w:val="Predvolené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ind w:left="216" w:hanging="216"/>
        <w:rPr>
          <w:rFonts w:ascii="Times New Roman" w:cs="Times New Roman" w:hAnsi="Times New Roman" w:eastAsia="Times New Roman"/>
          <w:u w:color="000000"/>
        </w:rPr>
      </w:pPr>
    </w:p>
    <w:tbl>
      <w:tblPr>
        <w:tblW w:w="1004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344"/>
        <w:gridCol w:w="6702"/>
      </w:tblGrid>
      <w:tr>
        <w:tblPrEx>
          <w:shd w:val="clear" w:color="auto" w:fill="cadfff"/>
        </w:tblPrEx>
        <w:trPr>
          <w:trHeight w:val="340" w:hRule="atLeast"/>
        </w:trPr>
        <w:tc>
          <w:tcPr>
            <w:tcW w:type="dxa" w:w="100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88"/>
              <w:bottom w:type="dxa" w:w="80"/>
              <w:right w:type="dxa" w:w="80"/>
            </w:tcMar>
            <w:vAlign w:val="center"/>
          </w:tcPr>
          <w:p>
            <w:pPr>
              <w:pStyle w:val="Predvolené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before="0" w:after="200" w:line="276" w:lineRule="auto"/>
              <w:ind w:left="108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Kupuj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ú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ci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3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</w:tabs>
              <w:spacing w:before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Meno a priezvisko:</w:t>
            </w:r>
          </w:p>
        </w:tc>
        <w:tc>
          <w:tcPr>
            <w:tcW w:type="dxa" w:w="6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3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</w:tabs>
              <w:spacing w:before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pt-PT"/>
              </w:rPr>
              <w:t>Mesto:</w:t>
            </w:r>
          </w:p>
        </w:tc>
        <w:tc>
          <w:tcPr>
            <w:tcW w:type="dxa" w:w="6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3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</w:tabs>
              <w:spacing w:before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 Telef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de-DE"/>
              </w:rPr>
              <w:t>n:</w:t>
            </w:r>
          </w:p>
        </w:tc>
        <w:tc>
          <w:tcPr>
            <w:tcW w:type="dxa" w:w="6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33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</w:tabs>
              <w:spacing w:before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de-DE"/>
              </w:rPr>
              <w:t xml:space="preserve"> E-Mail:</w:t>
            </w:r>
          </w:p>
        </w:tc>
        <w:tc>
          <w:tcPr>
            <w:tcW w:type="dxa" w:w="6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volené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ind w:left="216" w:hanging="216"/>
        <w:rPr>
          <w:rFonts w:ascii="Times New Roman" w:cs="Times New Roman" w:hAnsi="Times New Roman" w:eastAsia="Times New Roman"/>
          <w:u w:color="000000"/>
        </w:rPr>
      </w:pPr>
    </w:p>
    <w:tbl>
      <w:tblPr>
        <w:tblW w:w="1004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422"/>
        <w:gridCol w:w="6624"/>
      </w:tblGrid>
      <w:tr>
        <w:tblPrEx>
          <w:shd w:val="clear" w:color="auto" w:fill="cadfff"/>
        </w:tblPrEx>
        <w:trPr>
          <w:trHeight w:val="415" w:hRule="atLeast"/>
        </w:trPr>
        <w:tc>
          <w:tcPr>
            <w:tcW w:type="dxa" w:w="3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after="200" w:line="276" w:lineRule="auto"/>
            </w:pPr>
            <w:r>
              <w:rPr>
                <w:rFonts w:ascii="Times New Roman" w:hAnsi="Times New Roman" w:hint="default"/>
                <w:b w:val="1"/>
                <w:bCs w:val="1"/>
                <w:rtl w:val="0"/>
                <w:lang w:val="pt-PT"/>
              </w:rPr>
              <w:t>Čí</w:t>
            </w:r>
            <w:r>
              <w:rPr>
                <w:rFonts w:ascii="Times New Roman" w:hAnsi="Times New Roman"/>
                <w:b w:val="1"/>
                <w:bCs w:val="1"/>
                <w:rtl w:val="0"/>
                <w:lang w:val="pt-PT"/>
              </w:rPr>
              <w:t>slo objedn</w:t>
            </w:r>
            <w:r>
              <w:rPr>
                <w:rFonts w:ascii="Times New Roman" w:hAnsi="Times New Roman" w:hint="default"/>
                <w:b w:val="1"/>
                <w:bCs w:val="1"/>
                <w:rtl w:val="0"/>
                <w:lang w:val="pt-PT"/>
              </w:rPr>
              <w:t>á</w:t>
            </w:r>
            <w:r>
              <w:rPr>
                <w:rFonts w:ascii="Times New Roman" w:hAnsi="Times New Roman"/>
                <w:b w:val="1"/>
                <w:bCs w:val="1"/>
                <w:rtl w:val="0"/>
                <w:lang w:val="pt-PT"/>
              </w:rPr>
              <w:t>vky:</w:t>
            </w:r>
          </w:p>
        </w:tc>
        <w:tc>
          <w:tcPr>
            <w:tcW w:type="dxa" w:w="6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3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nl-NL"/>
              </w:rPr>
              <w:t>Zo d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ň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a:</w:t>
            </w:r>
          </w:p>
        </w:tc>
        <w:tc>
          <w:tcPr>
            <w:tcW w:type="dxa" w:w="6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3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Čí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slo fakt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ú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ry:</w:t>
            </w:r>
          </w:p>
        </w:tc>
        <w:tc>
          <w:tcPr>
            <w:tcW w:type="dxa" w:w="6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620" w:hRule="atLeast"/>
        </w:trPr>
        <w:tc>
          <w:tcPr>
            <w:tcW w:type="dxa" w:w="34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Tovar mi bol doru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č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en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ý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d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ň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a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:</w:t>
            </w:r>
          </w:p>
        </w:tc>
        <w:tc>
          <w:tcPr>
            <w:tcW w:type="dxa" w:w="66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volené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ind w:left="216" w:hanging="216"/>
        <w:rPr>
          <w:rFonts w:ascii="Times New Roman" w:cs="Times New Roman" w:hAnsi="Times New Roman" w:eastAsia="Times New Roman"/>
          <w:u w:color="000000"/>
        </w:rPr>
      </w:pPr>
    </w:p>
    <w:tbl>
      <w:tblPr>
        <w:tblW w:w="1004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753"/>
        <w:gridCol w:w="9293"/>
      </w:tblGrid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10046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before="0" w:after="200" w:line="276" w:lineRule="auto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iadam o vr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tenie: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 </w:t>
            </w:r>
            <w:r>
              <w:rPr>
                <w:rFonts w:ascii="Times New Roman" w:hAnsi="Times New Roman"/>
                <w:rtl w:val="0"/>
              </w:rPr>
              <w:t>po</w:t>
            </w:r>
            <w:r>
              <w:rPr>
                <w:rFonts w:ascii="Times New Roman" w:hAnsi="Times New Roman" w:hint="default"/>
                <w:rtl w:val="0"/>
              </w:rPr>
              <w:t>č</w:t>
            </w:r>
            <w:r>
              <w:rPr>
                <w:rFonts w:ascii="Times New Roman" w:hAnsi="Times New Roman"/>
                <w:rtl w:val="0"/>
              </w:rPr>
              <w:t>et kuso</w:t>
            </w:r>
            <w:r>
              <w:rPr>
                <w:rFonts w:ascii="Times New Roman" w:hAnsi="Times New Roman"/>
                <w:rtl w:val="0"/>
              </w:rPr>
              <w:t xml:space="preserve">v a </w:t>
            </w:r>
            <w:r>
              <w:rPr>
                <w:rFonts w:ascii="Times New Roman" w:hAnsi="Times New Roman"/>
                <w:rtl w:val="0"/>
              </w:rPr>
              <w:t>n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zov vr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ten</w:t>
            </w:r>
            <w:r>
              <w:rPr>
                <w:rFonts w:ascii="Times New Roman" w:hAnsi="Times New Roman" w:hint="default"/>
                <w:rtl w:val="0"/>
                <w:lang w:val="fr-FR"/>
              </w:rPr>
              <w:t>é</w:t>
            </w:r>
            <w:r>
              <w:rPr>
                <w:rFonts w:ascii="Times New Roman" w:hAnsi="Times New Roman"/>
                <w:rtl w:val="0"/>
              </w:rPr>
              <w:t xml:space="preserve">ho </w:t>
            </w:r>
            <w:r>
              <w:rPr>
                <w:rFonts w:ascii="Times New Roman" w:hAnsi="Times New Roman"/>
                <w:rtl w:val="0"/>
              </w:rPr>
              <w:t>tovaru</w:t>
            </w:r>
            <w:r>
              <w:rPr>
                <w:rFonts w:ascii="Times New Roman" w:hAnsi="Times New Roman"/>
                <w:rtl w:val="0"/>
              </w:rPr>
              <w:t xml:space="preserve"> </w:t>
            </w:r>
          </w:p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300" w:hRule="atLeast"/>
        </w:trPr>
        <w:tc>
          <w:tcPr>
            <w:tcW w:type="dxa" w:w="7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Predvolené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ind w:left="216" w:hanging="216"/>
        <w:rPr>
          <w:rFonts w:ascii="Times New Roman" w:cs="Times New Roman" w:hAnsi="Times New Roman" w:eastAsia="Times New Roman"/>
          <w:u w:color="00000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Times New Roman" w:cs="Times New Roman" w:hAnsi="Times New Roman" w:eastAsia="Times New Roman"/>
          <w:u w:color="000000"/>
        </w:rPr>
      </w:pPr>
    </w:p>
    <w:tbl>
      <w:tblPr>
        <w:tblW w:w="932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9322"/>
      </w:tblGrid>
      <w:tr>
        <w:tblPrEx>
          <w:shd w:val="clear" w:color="auto" w:fill="cadfff"/>
        </w:tblPrEx>
        <w:trPr>
          <w:trHeight w:val="320" w:hRule="atLeast"/>
        </w:trPr>
        <w:tc>
          <w:tcPr>
            <w:tcW w:type="dxa" w:w="9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0" w:after="200" w:line="276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Po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ž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adovan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 xml:space="preserve">á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suma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 xml:space="preserve"> k vr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</w:rPr>
              <w:t>teniu:</w:t>
            </w:r>
          </w:p>
        </w:tc>
      </w:tr>
      <w:tr>
        <w:tblPrEx>
          <w:shd w:val="clear" w:color="auto" w:fill="cadfff"/>
        </w:tblPrEx>
        <w:trPr>
          <w:trHeight w:val="1500" w:hRule="atLeast"/>
        </w:trPr>
        <w:tc>
          <w:tcPr>
            <w:tcW w:type="dxa" w:w="9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0" w:line="240" w:lineRule="auto"/>
            </w:pPr>
            <w:r>
              <w:rPr>
                <w:rFonts w:ascii="Times New Roman" w:hAnsi="Times New Roman"/>
                <w:rtl w:val="0"/>
              </w:rPr>
              <w:t>V pr</w:t>
            </w:r>
            <w:r>
              <w:rPr>
                <w:rFonts w:ascii="Times New Roman" w:hAnsi="Times New Roman" w:hint="default"/>
                <w:rtl w:val="0"/>
              </w:rPr>
              <w:t>í</w:t>
            </w:r>
            <w:r>
              <w:rPr>
                <w:rFonts w:ascii="Times New Roman" w:hAnsi="Times New Roman"/>
                <w:rtl w:val="0"/>
              </w:rPr>
              <w:t xml:space="preserve">pade </w:t>
            </w:r>
            <w:r>
              <w:rPr>
                <w:rFonts w:ascii="Times New Roman" w:hAnsi="Times New Roman"/>
                <w:b w:val="1"/>
                <w:bCs w:val="1"/>
                <w:rtl w:val="0"/>
              </w:rPr>
              <w:t>platby na dobierku</w:t>
            </w:r>
            <w:r>
              <w:rPr>
                <w:rFonts w:ascii="Times New Roman" w:hAnsi="Times New Roman"/>
                <w:rtl w:val="0"/>
              </w:rPr>
              <w:t>, V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>m peniaze vr</w:t>
            </w:r>
            <w:r>
              <w:rPr>
                <w:rFonts w:ascii="Times New Roman" w:hAnsi="Times New Roman" w:hint="default"/>
                <w:rtl w:val="0"/>
              </w:rPr>
              <w:t>á</w:t>
            </w:r>
            <w:r>
              <w:rPr>
                <w:rFonts w:ascii="Times New Roman" w:hAnsi="Times New Roman"/>
                <w:rtl w:val="0"/>
              </w:rPr>
              <w:t xml:space="preserve">time  </w:t>
            </w:r>
            <w:r>
              <w:rPr>
                <w:rFonts w:ascii="Times New Roman" w:hAnsi="Times New Roman"/>
                <w:rtl w:val="0"/>
              </w:rPr>
              <w:t xml:space="preserve">prevodom na </w:t>
            </w:r>
            <w:r>
              <w:rPr>
                <w:rFonts w:ascii="Times New Roman" w:hAnsi="Times New Roman" w:hint="default"/>
                <w:rtl w:val="0"/>
              </w:rPr>
              <w:t>úč</w:t>
            </w:r>
            <w:r>
              <w:rPr>
                <w:rFonts w:ascii="Times New Roman" w:hAnsi="Times New Roman"/>
                <w:rtl w:val="0"/>
                <w:lang w:val="da-DK"/>
              </w:rPr>
              <w:t>et</w:t>
            </w:r>
            <w:r>
              <w:rPr>
                <w:rFonts w:ascii="Times New Roman" w:hAnsi="Times New Roman"/>
                <w:rtl w:val="0"/>
                <w:lang w:val="da-DK"/>
              </w:rPr>
              <w:t>:</w:t>
            </w:r>
            <w:r>
              <w:rPr>
                <w:rFonts w:ascii="Times New Roman" w:cs="Times New Roman" w:hAnsi="Times New Roman" w:eastAsia="Times New Roman"/>
                <w:lang w:val="da-DK"/>
              </w:rPr>
              <w:br w:type="textWrapping"/>
            </w:r>
            <w:r>
              <w:rPr>
                <w:rFonts w:ascii="Times New Roman" w:hAnsi="Times New Roman"/>
                <w:sz w:val="18"/>
                <w:szCs w:val="18"/>
                <w:rtl w:val="0"/>
                <w:lang w:val="da-DK"/>
              </w:rPr>
              <w:t>uvedte pros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da-DK"/>
              </w:rPr>
              <w:t>í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da-DK"/>
              </w:rPr>
              <w:t xml:space="preserve">m 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da-DK"/>
              </w:rPr>
              <w:t>čí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da-DK"/>
              </w:rPr>
              <w:t>slo v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da-DK"/>
              </w:rPr>
              <w:t>áš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da-DK"/>
              </w:rPr>
              <w:t xml:space="preserve">ho 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da-DK"/>
              </w:rPr>
              <w:t>úč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da-DK"/>
              </w:rPr>
              <w:t>tu v tvare IBAN</w:t>
            </w:r>
            <w:r>
              <w:rPr>
                <w:rFonts w:ascii="Times New Roman" w:cs="Times New Roman" w:hAnsi="Times New Roman" w:eastAsia="Times New Roman"/>
                <w:lang w:val="da-DK"/>
              </w:rPr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bCs w:val="1"/>
                <w:rtl w:val="0"/>
                <w:lang w:val="da-DK"/>
              </w:rPr>
              <w:t>IBAN:</w:t>
            </w:r>
            <w:r>
              <w:rPr>
                <w:rFonts w:ascii="Times New Roman" w:cs="Times New Roman" w:hAnsi="Times New Roman" w:eastAsia="Times New Roman"/>
                <w:b w:val="1"/>
                <w:bCs w:val="1"/>
                <w:lang w:val="da-DK"/>
              </w:rPr>
              <w:br w:type="textWrapping"/>
            </w:r>
          </w:p>
        </w:tc>
      </w:tr>
      <w:tr>
        <w:tblPrEx>
          <w:shd w:val="clear" w:color="auto" w:fill="cadfff"/>
        </w:tblPrEx>
        <w:trPr>
          <w:trHeight w:val="600" w:hRule="atLeast"/>
        </w:trPr>
        <w:tc>
          <w:tcPr>
            <w:tcW w:type="dxa" w:w="93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e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redvolené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V pr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í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pade </w:t>
            </w:r>
            <w:r>
              <w:rPr>
                <w:rFonts w:ascii="Times New Roman" w:hAnsi="Times New Roman"/>
                <w:b w:val="1"/>
                <w:bCs w:val="1"/>
                <w:rtl w:val="0"/>
              </w:rPr>
              <w:t>platby platobnou kartou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, V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 vr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 xml:space="preserve">time peniaze na 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úč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et, z ktor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é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ho ste n</w:t>
            </w:r>
            <w:r>
              <w:rPr>
                <w:rFonts w:ascii="Times New Roman" w:hAnsi="Times New Roman" w:hint="default"/>
                <w:shd w:val="nil" w:color="auto" w:fill="auto"/>
                <w:rtl w:val="0"/>
              </w:rPr>
              <w:t>á</w:t>
            </w:r>
            <w:r>
              <w:rPr>
                <w:rFonts w:ascii="Times New Roman" w:hAnsi="Times New Roman"/>
                <w:shd w:val="nil" w:color="auto" w:fill="auto"/>
                <w:rtl w:val="0"/>
              </w:rPr>
              <w:t>m uhradu poslali</w:t>
            </w:r>
          </w:p>
        </w:tc>
      </w:tr>
    </w:tbl>
    <w:p>
      <w:pPr>
        <w:pStyle w:val="Predvolené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40" w:lineRule="auto"/>
        <w:ind w:left="216" w:hanging="216"/>
        <w:rPr>
          <w:rFonts w:ascii="Times New Roman" w:cs="Times New Roman" w:hAnsi="Times New Roman" w:eastAsia="Times New Roman"/>
          <w:u w:color="00000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Times New Roman" w:cs="Times New Roman" w:hAnsi="Times New Roman" w:eastAsia="Times New Roman"/>
          <w:i w:val="1"/>
          <w:iCs w:val="1"/>
          <w:u w:color="000000"/>
        </w:rPr>
      </w:pPr>
      <w:r>
        <w:rPr>
          <w:rFonts w:ascii="Times New Roman" w:hAnsi="Times New Roman"/>
          <w:i w:val="1"/>
          <w:iCs w:val="1"/>
          <w:u w:color="000000"/>
          <w:rtl w:val="0"/>
        </w:rPr>
        <w:t>Ak tovar nie je s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úč</w:t>
      </w:r>
      <w:r>
        <w:rPr>
          <w:rFonts w:ascii="Times New Roman" w:hAnsi="Times New Roman"/>
          <w:i w:val="1"/>
          <w:iCs w:val="1"/>
          <w:u w:color="000000"/>
          <w:rtl w:val="0"/>
        </w:rPr>
        <w:t>as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ť</w:t>
      </w:r>
      <w:r>
        <w:rPr>
          <w:rFonts w:ascii="Times New Roman" w:hAnsi="Times New Roman"/>
          <w:i w:val="1"/>
          <w:iCs w:val="1"/>
          <w:u w:color="000000"/>
          <w:rtl w:val="0"/>
        </w:rPr>
        <w:t>ou z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sielky, beriem na vedomie skuto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č</w:t>
      </w:r>
      <w:r>
        <w:rPr>
          <w:rFonts w:ascii="Times New Roman" w:hAnsi="Times New Roman"/>
          <w:i w:val="1"/>
          <w:iCs w:val="1"/>
          <w:u w:color="000000"/>
          <w:rtl w:val="0"/>
        </w:rPr>
        <w:t>nos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ť</w:t>
      </w:r>
      <w:r>
        <w:rPr>
          <w:rFonts w:ascii="Times New Roman" w:hAnsi="Times New Roman"/>
          <w:i w:val="1"/>
          <w:iCs w:val="1"/>
          <w:u w:color="000000"/>
          <w:rtl w:val="0"/>
        </w:rPr>
        <w:t xml:space="preserve">, 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ž</w:t>
      </w:r>
      <w:r>
        <w:rPr>
          <w:rFonts w:ascii="Times New Roman" w:hAnsi="Times New Roman"/>
          <w:i w:val="1"/>
          <w:iCs w:val="1"/>
          <w:u w:color="000000"/>
          <w:rtl w:val="0"/>
        </w:rPr>
        <w:t>e pred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vaj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ú</w:t>
      </w:r>
      <w:r>
        <w:rPr>
          <w:rFonts w:ascii="Times New Roman" w:hAnsi="Times New Roman"/>
          <w:i w:val="1"/>
          <w:iCs w:val="1"/>
          <w:u w:color="000000"/>
          <w:rtl w:val="0"/>
        </w:rPr>
        <w:t>ci nie je povinn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 xml:space="preserve">ý </w:t>
      </w:r>
      <w:r>
        <w:rPr>
          <w:rFonts w:ascii="Times New Roman" w:hAnsi="Times New Roman"/>
          <w:i w:val="1"/>
          <w:iCs w:val="1"/>
          <w:u w:color="000000"/>
          <w:rtl w:val="0"/>
        </w:rPr>
        <w:t>vr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ti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 xml:space="preserve">ť </w:t>
      </w:r>
      <w:r>
        <w:rPr>
          <w:rFonts w:ascii="Times New Roman" w:hAnsi="Times New Roman"/>
          <w:i w:val="1"/>
          <w:iCs w:val="1"/>
          <w:u w:color="000000"/>
          <w:rtl w:val="0"/>
        </w:rPr>
        <w:t>penia</w:t>
      </w:r>
      <w:r>
        <w:rPr>
          <w:rFonts w:ascii="Times New Roman" w:hAnsi="Times New Roman"/>
          <w:i w:val="1"/>
          <w:iCs w:val="1"/>
          <w:u w:color="000000"/>
          <w:rtl w:val="0"/>
        </w:rPr>
        <w:t>ze</w:t>
      </w:r>
      <w:r>
        <w:rPr>
          <w:rFonts w:ascii="Times New Roman" w:hAnsi="Times New Roman"/>
          <w:i w:val="1"/>
          <w:iCs w:val="1"/>
          <w:u w:color="000000"/>
          <w:rtl w:val="0"/>
        </w:rPr>
        <w:t>.</w:t>
      </w:r>
      <w:r>
        <w:rPr>
          <w:rFonts w:ascii="Times New Roman" w:hAnsi="Times New Roman"/>
          <w:i w:val="1"/>
          <w:iCs w:val="1"/>
          <w:u w:color="000000"/>
          <w:rtl w:val="0"/>
        </w:rPr>
        <w:t xml:space="preserve"> </w:t>
      </w:r>
      <w:r>
        <w:rPr>
          <w:rFonts w:ascii="Times New Roman" w:hAnsi="Times New Roman"/>
          <w:i w:val="1"/>
          <w:iCs w:val="1"/>
          <w:u w:color="000000"/>
          <w:rtl w:val="0"/>
        </w:rPr>
        <w:t>Najnesk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ô</w:t>
      </w:r>
      <w:r>
        <w:rPr>
          <w:rFonts w:ascii="Times New Roman" w:hAnsi="Times New Roman"/>
          <w:i w:val="1"/>
          <w:iCs w:val="1"/>
          <w:u w:color="000000"/>
          <w:rtl w:val="0"/>
        </w:rPr>
        <w:t>r do 14 dn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 xml:space="preserve">í </w:t>
      </w:r>
      <w:r>
        <w:rPr>
          <w:rFonts w:ascii="Times New Roman" w:hAnsi="Times New Roman"/>
          <w:i w:val="1"/>
          <w:iCs w:val="1"/>
          <w:u w:color="000000"/>
          <w:rtl w:val="0"/>
          <w:lang w:val="pt-PT"/>
        </w:rPr>
        <w:t>odo d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ň</w:t>
      </w:r>
      <w:r>
        <w:rPr>
          <w:rFonts w:ascii="Times New Roman" w:hAnsi="Times New Roman"/>
          <w:i w:val="1"/>
          <w:iCs w:val="1"/>
          <w:u w:color="000000"/>
          <w:rtl w:val="0"/>
        </w:rPr>
        <w:t>a odst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ú</w:t>
      </w:r>
      <w:r>
        <w:rPr>
          <w:rFonts w:ascii="Times New Roman" w:hAnsi="Times New Roman"/>
          <w:i w:val="1"/>
          <w:iCs w:val="1"/>
          <w:u w:color="000000"/>
          <w:rtl w:val="0"/>
        </w:rPr>
        <w:t>penia som povinn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 xml:space="preserve">ý </w:t>
      </w:r>
      <w:r>
        <w:rPr>
          <w:rFonts w:ascii="Times New Roman" w:hAnsi="Times New Roman"/>
          <w:i w:val="1"/>
          <w:iCs w:val="1"/>
          <w:u w:color="000000"/>
          <w:rtl w:val="0"/>
        </w:rPr>
        <w:t>/ povinn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 xml:space="preserve">á </w:t>
      </w:r>
      <w:r>
        <w:rPr>
          <w:rFonts w:ascii="Times New Roman" w:hAnsi="Times New Roman"/>
          <w:i w:val="1"/>
          <w:iCs w:val="1"/>
          <w:u w:color="000000"/>
          <w:rtl w:val="0"/>
        </w:rPr>
        <w:t>zasla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 xml:space="preserve">ť </w:t>
      </w:r>
      <w:r>
        <w:rPr>
          <w:rFonts w:ascii="Times New Roman" w:hAnsi="Times New Roman"/>
          <w:i w:val="1"/>
          <w:iCs w:val="1"/>
          <w:u w:color="000000"/>
          <w:rtl w:val="0"/>
        </w:rPr>
        <w:t>tovar pred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á</w:t>
      </w:r>
      <w:r>
        <w:rPr>
          <w:rFonts w:ascii="Times New Roman" w:hAnsi="Times New Roman"/>
          <w:i w:val="1"/>
          <w:iCs w:val="1"/>
          <w:u w:color="000000"/>
          <w:rtl w:val="0"/>
        </w:rPr>
        <w:t>vaj</w:t>
      </w:r>
      <w:r>
        <w:rPr>
          <w:rFonts w:ascii="Times New Roman" w:hAnsi="Times New Roman" w:hint="default"/>
          <w:i w:val="1"/>
          <w:iCs w:val="1"/>
          <w:u w:color="000000"/>
          <w:rtl w:val="0"/>
        </w:rPr>
        <w:t>ú</w:t>
      </w:r>
      <w:r>
        <w:rPr>
          <w:rFonts w:ascii="Times New Roman" w:hAnsi="Times New Roman"/>
          <w:i w:val="1"/>
          <w:iCs w:val="1"/>
          <w:u w:color="000000"/>
          <w:rtl w:val="0"/>
        </w:rPr>
        <w:t>cemu.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/>
          <w:b w:val="1"/>
          <w:bCs w:val="1"/>
          <w:i w:val="1"/>
          <w:iCs w:val="1"/>
          <w:sz w:val="30"/>
          <w:szCs w:val="30"/>
          <w:rtl w:val="0"/>
        </w:rPr>
        <w:t>Toto odstupenie od zmluvy mus</w:t>
      </w:r>
      <w:r>
        <w:rPr>
          <w:rFonts w:ascii="Times New Roman" w:hAnsi="Times New Roman" w:hint="default"/>
          <w:b w:val="1"/>
          <w:bCs w:val="1"/>
          <w:i w:val="1"/>
          <w:iCs w:val="1"/>
          <w:sz w:val="30"/>
          <w:szCs w:val="30"/>
          <w:rtl w:val="0"/>
        </w:rPr>
        <w:t xml:space="preserve">í </w:t>
      </w:r>
      <w:r>
        <w:rPr>
          <w:rFonts w:ascii="Times New Roman" w:hAnsi="Times New Roman"/>
          <w:b w:val="1"/>
          <w:bCs w:val="1"/>
          <w:i w:val="1"/>
          <w:iCs w:val="1"/>
          <w:sz w:val="30"/>
          <w:szCs w:val="30"/>
          <w:rtl w:val="0"/>
        </w:rPr>
        <w:t>b</w:t>
      </w:r>
      <w:r>
        <w:rPr>
          <w:rFonts w:ascii="Times New Roman" w:hAnsi="Times New Roman" w:hint="default"/>
          <w:b w:val="1"/>
          <w:bCs w:val="1"/>
          <w:i w:val="1"/>
          <w:iCs w:val="1"/>
          <w:sz w:val="30"/>
          <w:szCs w:val="30"/>
          <w:rtl w:val="0"/>
        </w:rPr>
        <w:t xml:space="preserve">ýť </w:t>
      </w:r>
      <w:r>
        <w:rPr>
          <w:rFonts w:ascii="Times New Roman" w:hAnsi="Times New Roman"/>
          <w:b w:val="1"/>
          <w:bCs w:val="1"/>
          <w:i w:val="1"/>
          <w:iCs w:val="1"/>
          <w:sz w:val="30"/>
          <w:szCs w:val="30"/>
          <w:rtl w:val="0"/>
        </w:rPr>
        <w:t>podp</w:t>
      </w:r>
      <w:r>
        <w:rPr>
          <w:rFonts w:ascii="Times New Roman" w:hAnsi="Times New Roman" w:hint="default"/>
          <w:b w:val="1"/>
          <w:bCs w:val="1"/>
          <w:i w:val="1"/>
          <w:iCs w:val="1"/>
          <w:sz w:val="30"/>
          <w:szCs w:val="30"/>
          <w:rtl w:val="0"/>
        </w:rPr>
        <w:t>í</w:t>
      </w:r>
      <w:r>
        <w:rPr>
          <w:rFonts w:ascii="Times New Roman" w:hAnsi="Times New Roman"/>
          <w:b w:val="1"/>
          <w:bCs w:val="1"/>
          <w:i w:val="1"/>
          <w:iCs w:val="1"/>
          <w:sz w:val="30"/>
          <w:szCs w:val="30"/>
          <w:rtl w:val="0"/>
        </w:rPr>
        <w:t>san</w:t>
      </w:r>
      <w:r>
        <w:rPr>
          <w:rFonts w:ascii="Times New Roman" w:hAnsi="Times New Roman" w:hint="default"/>
          <w:b w:val="1"/>
          <w:bCs w:val="1"/>
          <w:i w:val="1"/>
          <w:iCs w:val="1"/>
          <w:sz w:val="30"/>
          <w:szCs w:val="30"/>
          <w:rtl w:val="0"/>
        </w:rPr>
        <w:t xml:space="preserve">é </w:t>
      </w:r>
      <w:r>
        <w:rPr>
          <w:rFonts w:ascii="Times New Roman" w:hAnsi="Times New Roman"/>
          <w:b w:val="1"/>
          <w:bCs w:val="1"/>
          <w:i w:val="1"/>
          <w:iCs w:val="1"/>
          <w:sz w:val="30"/>
          <w:szCs w:val="30"/>
          <w:rtl w:val="0"/>
        </w:rPr>
        <w:t>a  prilo</w:t>
      </w:r>
      <w:r>
        <w:rPr>
          <w:rFonts w:ascii="Times New Roman" w:hAnsi="Times New Roman" w:hint="default"/>
          <w:b w:val="1"/>
          <w:bCs w:val="1"/>
          <w:i w:val="1"/>
          <w:iCs w:val="1"/>
          <w:sz w:val="30"/>
          <w:szCs w:val="30"/>
          <w:rtl w:val="0"/>
        </w:rPr>
        <w:t>ž</w:t>
      </w:r>
      <w:r>
        <w:rPr>
          <w:rFonts w:ascii="Times New Roman" w:hAnsi="Times New Roman"/>
          <w:b w:val="1"/>
          <w:bCs w:val="1"/>
          <w:i w:val="1"/>
          <w:iCs w:val="1"/>
          <w:sz w:val="30"/>
          <w:szCs w:val="30"/>
          <w:rtl w:val="0"/>
        </w:rPr>
        <w:t>en</w:t>
      </w:r>
      <w:r>
        <w:rPr>
          <w:rFonts w:ascii="Times New Roman" w:hAnsi="Times New Roman" w:hint="default"/>
          <w:b w:val="1"/>
          <w:bCs w:val="1"/>
          <w:i w:val="1"/>
          <w:iCs w:val="1"/>
          <w:sz w:val="30"/>
          <w:szCs w:val="30"/>
          <w:rtl w:val="0"/>
        </w:rPr>
        <w:t xml:space="preserve">é </w:t>
      </w:r>
      <w:r>
        <w:rPr>
          <w:rFonts w:ascii="Times New Roman" w:hAnsi="Times New Roman"/>
          <w:b w:val="1"/>
          <w:bCs w:val="1"/>
          <w:i w:val="1"/>
          <w:iCs w:val="1"/>
          <w:sz w:val="30"/>
          <w:szCs w:val="30"/>
          <w:rtl w:val="0"/>
        </w:rPr>
        <w:t>v bal</w:t>
      </w:r>
      <w:r>
        <w:rPr>
          <w:rFonts w:ascii="Times New Roman" w:hAnsi="Times New Roman" w:hint="default"/>
          <w:b w:val="1"/>
          <w:bCs w:val="1"/>
          <w:i w:val="1"/>
          <w:iCs w:val="1"/>
          <w:sz w:val="30"/>
          <w:szCs w:val="30"/>
          <w:rtl w:val="0"/>
        </w:rPr>
        <w:t>í</w:t>
      </w:r>
      <w:r>
        <w:rPr>
          <w:rFonts w:ascii="Times New Roman" w:hAnsi="Times New Roman"/>
          <w:b w:val="1"/>
          <w:bCs w:val="1"/>
          <w:i w:val="1"/>
          <w:iCs w:val="1"/>
          <w:sz w:val="30"/>
          <w:szCs w:val="30"/>
          <w:rtl w:val="0"/>
        </w:rPr>
        <w:t>ku.</w:t>
      </w: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  <w:rPr>
          <w:rFonts w:ascii="Times New Roman" w:cs="Times New Roman" w:hAnsi="Times New Roman" w:eastAsia="Times New Roman"/>
          <w:u w:color="000000"/>
        </w:rPr>
      </w:pPr>
    </w:p>
    <w:p>
      <w:pPr>
        <w:pStyle w:val="Predvolené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200" w:line="276" w:lineRule="auto"/>
      </w:pPr>
      <w:r>
        <w:rPr>
          <w:rFonts w:ascii="Times New Roman" w:hAnsi="Times New Roman"/>
          <w:u w:color="000000"/>
          <w:rtl w:val="0"/>
        </w:rPr>
        <w:t>V ...................................... D</w:t>
      </w:r>
      <w:r>
        <w:rPr>
          <w:rFonts w:ascii="Times New Roman" w:hAnsi="Times New Roman" w:hint="default"/>
          <w:u w:color="000000"/>
          <w:rtl w:val="0"/>
        </w:rPr>
        <w:t>ň</w:t>
      </w:r>
      <w:r>
        <w:rPr>
          <w:rFonts w:ascii="Times New Roman" w:hAnsi="Times New Roman"/>
          <w:u w:color="000000"/>
          <w:rtl w:val="0"/>
          <w:lang w:val="it-IT"/>
        </w:rPr>
        <w:t>a ..........................</w:t>
      </w:r>
    </w:p>
    <w:sectPr>
      <w:headerReference w:type="default" r:id="rId4"/>
      <w:footerReference w:type="default" r:id="rId5"/>
      <w:pgSz w:w="11900" w:h="16840" w:orient="portrait"/>
      <w:pgMar w:top="720" w:right="720" w:bottom="72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